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TRƯỜNG CAO ĐẲNG KỸ THUẬT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LÝ TỰ TRỌNG TP.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  <w:r w:rsidR="001E10F2"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5321">
              <w:rPr>
                <w:rFonts w:ascii="Times New Roman" w:hAnsi="Times New Roman"/>
                <w:noProof/>
                <w:sz w:val="26"/>
                <w:szCs w:val="26"/>
              </w:rPr>
              <w:t>KHOA CÔNG NGHỆ CƠ KHÍ</w:t>
            </w:r>
            <w:r w:rsidRPr="000E5321">
              <w:rPr>
                <w:rFonts w:ascii="Times New Roman" w:hAnsi="Times New Roman"/>
                <w:noProof/>
                <w:color w:val="000000" w:themeColor="text1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118110</wp:posOffset>
                </wp:positionH>
                <wp:positionV relativeFrom="paragraph">
                  <wp:posOffset>736600</wp:posOffset>
                </wp:positionV>
                <wp:extent cx="2247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47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.3pt;margin-top:58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0E5321" w:rsidRPr="000E5321" w:rsidRDefault="000E5321" w:rsidP="000E5321"/>
    <w:p w:rsidR="006A3407" w:rsidRDefault="006A3407" w:rsidP="006A3407">
      <w:pPr>
        <w:jc w:val="center"/>
        <w:rPr>
          <w:rFonts w:ascii="Times New Roman" w:hAnsi="Times New Roman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6A3407" w:rsidRDefault="006A3407" w:rsidP="006A3407">
      <w:pPr>
        <w:jc w:val="center"/>
        <w:rPr>
          <w:rFonts w:ascii="Times New Roman" w:hAnsi="Times New Roman"/>
          <w:sz w:val="28"/>
          <w:szCs w:val="28"/>
        </w:rPr>
      </w:pPr>
    </w:p>
    <w:p w:rsidR="006A3407" w:rsidRDefault="006A3407" w:rsidP="006A34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Giảng viên: Dương Minh Chung</w:t>
      </w:r>
    </w:p>
    <w:p w:rsidR="006A3407" w:rsidRPr="00A13654" w:rsidRDefault="006A3407" w:rsidP="006A3407">
      <w:pPr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dạy 8 tiết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969" w:type="dxa"/>
        <w:jc w:val="center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4491"/>
        <w:gridCol w:w="1275"/>
        <w:gridCol w:w="3544"/>
      </w:tblGrid>
      <w:tr w:rsidR="006A3407" w:rsidRPr="00D066D6" w:rsidTr="006A3407">
        <w:trPr>
          <w:trHeight w:val="1257"/>
          <w:tblHeader/>
          <w:jc w:val="center"/>
        </w:trPr>
        <w:tc>
          <w:tcPr>
            <w:tcW w:w="659" w:type="dxa"/>
            <w:shd w:val="clear" w:color="auto" w:fill="auto"/>
            <w:vAlign w:val="center"/>
          </w:tcPr>
          <w:p w:rsidR="006A3407" w:rsidRPr="00D066D6" w:rsidRDefault="006A340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6A3407" w:rsidRPr="00D066D6" w:rsidRDefault="006A340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A3407" w:rsidRPr="00D066D6" w:rsidRDefault="006A3407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TIẾT</w:t>
            </w:r>
          </w:p>
        </w:tc>
        <w:tc>
          <w:tcPr>
            <w:tcW w:w="3544" w:type="dxa"/>
          </w:tcPr>
          <w:p w:rsidR="006A3407" w:rsidRPr="00D066D6" w:rsidRDefault="006A3407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6A3407" w:rsidRPr="00D066D6" w:rsidRDefault="006A3407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NGÀY DẠY</w:t>
            </w:r>
          </w:p>
          <w:p w:rsidR="006A3407" w:rsidRPr="00D066D6" w:rsidRDefault="006A3407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Phân loại các lớp mạ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Kiểm tra, phân tích và điều chỉnh thành phần dung dịch bể mạ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Kiểm tra, phân tích và điều chỉnh thành phần dung dịch bể mạ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Gia công cơ học bề mặt kim loại trước khi mạ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Gia công cơ học bề mặt kim loại trước khi mạ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Tẩy dầu mỡ hóa học và điện hóa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Tẩy dầu mỡ hóa học và điện hóa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Tẩy gỉ hóa học và điện hóa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491" w:type="dxa"/>
            <w:shd w:val="clear" w:color="auto" w:fill="auto"/>
          </w:tcPr>
          <w:p w:rsidR="006A3407" w:rsidRDefault="006A3407" w:rsidP="001373C9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Tẩy gỉ hóa học và điện hóa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1373C9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Công nghệ, thiết bị mạ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Công nghệ, thiết bị mạ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Quy trình mạ, cách xử lý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Quy trình mạ, cách xử lý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544" w:type="dxa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30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Quy trình mạ, cách xử lý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31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/05/2016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8: Kỹ thuật điện phân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8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Kỹ thuật điện phân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544" w:type="dxa"/>
            <w:vMerge w:val="restart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01/06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vMerge/>
            <w:shd w:val="clear" w:color="auto" w:fill="auto"/>
            <w:vAlign w:val="center"/>
          </w:tcPr>
          <w:p w:rsidR="006A3407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4491" w:type="dxa"/>
            <w:shd w:val="clear" w:color="auto" w:fill="auto"/>
          </w:tcPr>
          <w:p w:rsidR="006A3407" w:rsidRPr="00D066D6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9: Các phương pháp nghiên cứu chất lượng lớp mạ</w:t>
            </w:r>
          </w:p>
        </w:tc>
        <w:tc>
          <w:tcPr>
            <w:tcW w:w="1275" w:type="dxa"/>
            <w:shd w:val="clear" w:color="auto" w:fill="auto"/>
          </w:tcPr>
          <w:p w:rsidR="006A3407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544" w:type="dxa"/>
            <w:vMerge/>
            <w:vAlign w:val="center"/>
          </w:tcPr>
          <w:p w:rsidR="006A3407" w:rsidRPr="005B6259" w:rsidRDefault="006A3407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shd w:val="clear" w:color="auto" w:fill="auto"/>
            <w:vAlign w:val="center"/>
          </w:tcPr>
          <w:p w:rsidR="006A3407" w:rsidRPr="00D066D6" w:rsidRDefault="006A3407" w:rsidP="00AF454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4491" w:type="dxa"/>
            <w:shd w:val="clear" w:color="auto" w:fill="auto"/>
          </w:tcPr>
          <w:p w:rsidR="006A3407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9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Các phương pháp nghiên cứu chất lượng lớp mạ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544" w:type="dxa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/06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6A3407" w:rsidRPr="005B6259" w:rsidTr="00537CCF">
        <w:trPr>
          <w:jc w:val="center"/>
        </w:trPr>
        <w:tc>
          <w:tcPr>
            <w:tcW w:w="659" w:type="dxa"/>
            <w:shd w:val="clear" w:color="auto" w:fill="auto"/>
            <w:vAlign w:val="center"/>
          </w:tcPr>
          <w:p w:rsidR="006A3407" w:rsidRPr="00D066D6" w:rsidRDefault="006A3407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11</w:t>
            </w:r>
          </w:p>
        </w:tc>
        <w:tc>
          <w:tcPr>
            <w:tcW w:w="4491" w:type="dxa"/>
            <w:shd w:val="clear" w:color="auto" w:fill="auto"/>
          </w:tcPr>
          <w:p w:rsidR="006A3407" w:rsidRDefault="006A3407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10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: An toàn, vệ sinh môi trường</w:t>
            </w:r>
          </w:p>
        </w:tc>
        <w:tc>
          <w:tcPr>
            <w:tcW w:w="1275" w:type="dxa"/>
            <w:shd w:val="clear" w:color="auto" w:fill="auto"/>
          </w:tcPr>
          <w:p w:rsidR="006A3407" w:rsidRPr="00D066D6" w:rsidRDefault="006A3407" w:rsidP="00165BCB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3544" w:type="dxa"/>
            <w:vAlign w:val="center"/>
          </w:tcPr>
          <w:p w:rsidR="006A3407" w:rsidRPr="005B6259" w:rsidRDefault="00537CCF" w:rsidP="00537CCF">
            <w:pPr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03,04</w:t>
            </w: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/06</w:t>
            </w:r>
            <w:r w:rsidRPr="0007324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/2016</w:t>
            </w:r>
          </w:p>
        </w:tc>
      </w:tr>
      <w:tr w:rsidR="006A3407" w:rsidRPr="006A3407" w:rsidTr="006A3407">
        <w:trPr>
          <w:jc w:val="center"/>
        </w:trPr>
        <w:tc>
          <w:tcPr>
            <w:tcW w:w="5150" w:type="dxa"/>
            <w:gridSpan w:val="2"/>
            <w:shd w:val="clear" w:color="auto" w:fill="auto"/>
            <w:vAlign w:val="center"/>
          </w:tcPr>
          <w:p w:rsidR="006A3407" w:rsidRPr="006A3407" w:rsidRDefault="006A3407" w:rsidP="006A3407">
            <w:pPr>
              <w:pStyle w:val="Footer"/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A34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1275" w:type="dxa"/>
            <w:shd w:val="clear" w:color="auto" w:fill="auto"/>
          </w:tcPr>
          <w:p w:rsidR="006A3407" w:rsidRPr="006A3407" w:rsidRDefault="006A3407" w:rsidP="00165BCB">
            <w:pPr>
              <w:spacing w:before="120"/>
              <w:jc w:val="center"/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</w:pPr>
            <w:r w:rsidRPr="006A3407">
              <w:rPr>
                <w:rFonts w:ascii="Times New Roman" w:hAnsi="Times New Roman"/>
                <w:snapToGrid w:val="0"/>
                <w:color w:val="000000" w:themeColor="text1"/>
                <w:sz w:val="26"/>
                <w:szCs w:val="26"/>
              </w:rPr>
              <w:t>90</w:t>
            </w:r>
          </w:p>
        </w:tc>
        <w:tc>
          <w:tcPr>
            <w:tcW w:w="3544" w:type="dxa"/>
          </w:tcPr>
          <w:p w:rsidR="006A3407" w:rsidRPr="006A3407" w:rsidRDefault="006A3407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D55DBF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B90" w:rsidRDefault="00E47B90">
      <w:r>
        <w:separator/>
      </w:r>
    </w:p>
  </w:endnote>
  <w:endnote w:type="continuationSeparator" w:id="0">
    <w:p w:rsidR="00E47B90" w:rsidRDefault="00E47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B90" w:rsidRDefault="00E47B90">
      <w:r>
        <w:separator/>
      </w:r>
    </w:p>
  </w:footnote>
  <w:footnote w:type="continuationSeparator" w:id="0">
    <w:p w:rsidR="00E47B90" w:rsidRDefault="00E47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8.75pt;height:8.75pt" o:bullet="t">
        <v:imagedata r:id="rId1" o:title="BD14868_"/>
      </v:shape>
    </w:pict>
  </w:numPicBullet>
  <w:numPicBullet w:numPicBulletId="1">
    <w:pict>
      <v:shape id="_x0000_i1037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D6407"/>
    <w:rsid w:val="000E3096"/>
    <w:rsid w:val="000E3D6F"/>
    <w:rsid w:val="000E5321"/>
    <w:rsid w:val="00103FBD"/>
    <w:rsid w:val="00111352"/>
    <w:rsid w:val="001118B0"/>
    <w:rsid w:val="00111F69"/>
    <w:rsid w:val="001264A8"/>
    <w:rsid w:val="00136397"/>
    <w:rsid w:val="00136F3C"/>
    <w:rsid w:val="001373C9"/>
    <w:rsid w:val="00141FAF"/>
    <w:rsid w:val="00144D3E"/>
    <w:rsid w:val="00153140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7CC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3407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48BE"/>
    <w:rsid w:val="00745609"/>
    <w:rsid w:val="0074601E"/>
    <w:rsid w:val="0074738E"/>
    <w:rsid w:val="007477B2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26FD"/>
    <w:rsid w:val="00B47352"/>
    <w:rsid w:val="00B52E1C"/>
    <w:rsid w:val="00B577BA"/>
    <w:rsid w:val="00B6131B"/>
    <w:rsid w:val="00B63681"/>
    <w:rsid w:val="00B66948"/>
    <w:rsid w:val="00B7062D"/>
    <w:rsid w:val="00B70F2B"/>
    <w:rsid w:val="00B740F7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25A2A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47B9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DA066-4121-47B8-8E86-0CCF46CD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1272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3</cp:revision>
  <cp:lastPrinted>2011-07-20T03:25:00Z</cp:lastPrinted>
  <dcterms:created xsi:type="dcterms:W3CDTF">2016-04-18T09:06:00Z</dcterms:created>
  <dcterms:modified xsi:type="dcterms:W3CDTF">2016-04-18T09:08:00Z</dcterms:modified>
</cp:coreProperties>
</file>